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6DE" w:rsidRDefault="003476DE">
      <w:pPr>
        <w:rPr>
          <w:lang w:val="es-ES"/>
        </w:rPr>
      </w:pPr>
      <w:bookmarkStart w:id="0" w:name="_GoBack"/>
      <w:bookmarkEnd w:id="0"/>
    </w:p>
    <w:p w:rsidR="003476DE" w:rsidRDefault="003476DE">
      <w:pPr>
        <w:rPr>
          <w:lang w:val="es-ES"/>
        </w:rPr>
      </w:pPr>
    </w:p>
    <w:p w:rsidR="003476DE" w:rsidRDefault="003476DE" w:rsidP="003476DE">
      <w:pPr>
        <w:rPr>
          <w:lang w:val="es-ES"/>
        </w:rPr>
      </w:pPr>
      <w:r>
        <w:rPr>
          <w:lang w:val="es-ES"/>
        </w:rPr>
        <w:t>Autor: Robert Barros Buchanan</w:t>
      </w:r>
    </w:p>
    <w:p w:rsidR="003476DE" w:rsidRDefault="003476DE" w:rsidP="003476DE">
      <w:pPr>
        <w:rPr>
          <w:lang w:val="es-ES"/>
        </w:rPr>
      </w:pPr>
      <w:r>
        <w:rPr>
          <w:lang w:val="es-ES"/>
        </w:rPr>
        <w:t xml:space="preserve">Obra: Twin -mesa de centro </w:t>
      </w:r>
    </w:p>
    <w:p w:rsidR="00FF16A4" w:rsidRDefault="00FF16A4" w:rsidP="003476DE">
      <w:pPr>
        <w:rPr>
          <w:lang w:val="es-ES"/>
        </w:rPr>
      </w:pPr>
      <w:r>
        <w:rPr>
          <w:lang w:val="es-ES"/>
        </w:rPr>
        <w:t xml:space="preserve">Categorías Mobiliario, manufactura artesanal </w:t>
      </w:r>
    </w:p>
    <w:p w:rsidR="003476DE" w:rsidRDefault="003476DE" w:rsidP="003476DE">
      <w:pPr>
        <w:rPr>
          <w:lang w:val="es-ES"/>
        </w:rPr>
      </w:pPr>
      <w:r>
        <w:rPr>
          <w:lang w:val="es-ES"/>
        </w:rPr>
        <w:t xml:space="preserve">Twin nace de la colaboración de </w:t>
      </w:r>
      <w:proofErr w:type="spellStart"/>
      <w:r>
        <w:rPr>
          <w:lang w:val="es-ES"/>
        </w:rPr>
        <w:t>Caribbean</w:t>
      </w:r>
      <w:proofErr w:type="spellEnd"/>
      <w:r>
        <w:rPr>
          <w:lang w:val="es-ES"/>
        </w:rPr>
        <w:t xml:space="preserve"> </w:t>
      </w:r>
      <w:proofErr w:type="spellStart"/>
      <w:r>
        <w:rPr>
          <w:lang w:val="es-ES"/>
        </w:rPr>
        <w:t>Desing</w:t>
      </w:r>
      <w:proofErr w:type="spellEnd"/>
      <w:r>
        <w:rPr>
          <w:lang w:val="es-ES"/>
        </w:rPr>
        <w:t xml:space="preserve"> , junto con Madero </w:t>
      </w:r>
      <w:proofErr w:type="spellStart"/>
      <w:r>
        <w:rPr>
          <w:lang w:val="es-ES"/>
        </w:rPr>
        <w:t>Tech</w:t>
      </w:r>
      <w:proofErr w:type="spellEnd"/>
      <w:r>
        <w:rPr>
          <w:lang w:val="es-ES"/>
        </w:rPr>
        <w:t xml:space="preserve"> el mayor importador de madera reforestada en Costa Rica .</w:t>
      </w:r>
      <w:proofErr w:type="spellStart"/>
      <w:r>
        <w:rPr>
          <w:lang w:val="es-ES"/>
        </w:rPr>
        <w:t>twin</w:t>
      </w:r>
      <w:proofErr w:type="spellEnd"/>
      <w:r>
        <w:rPr>
          <w:lang w:val="es-ES"/>
        </w:rPr>
        <w:t xml:space="preserve"> es el resultado de nuestro programa de manejo de desperdicios de cortes de madera ,una mesa de noche la cual marca el primer objeto de la primera línea de mobiliario reciclado de Costa Rica up-</w:t>
      </w:r>
      <w:proofErr w:type="spellStart"/>
      <w:r>
        <w:rPr>
          <w:lang w:val="es-ES"/>
        </w:rPr>
        <w:t>Cicling</w:t>
      </w:r>
      <w:proofErr w:type="spellEnd"/>
      <w:r>
        <w:rPr>
          <w:lang w:val="es-ES"/>
        </w:rPr>
        <w:t xml:space="preserve"> ,previo a esta iniciativa los desechos de la planta eran utilizados en los hornos de secado de madera que posee la empresa ,por lo cual  al desarrollar este programa el impacto ambiental se redujo a un mínimo las emisiones de bióxido de carbono</w:t>
      </w:r>
    </w:p>
    <w:p w:rsidR="003476DE" w:rsidRDefault="003476DE" w:rsidP="003476DE">
      <w:pPr>
        <w:rPr>
          <w:lang w:val="es-ES"/>
        </w:rPr>
      </w:pPr>
      <w:r>
        <w:rPr>
          <w:lang w:val="es-ES"/>
        </w:rPr>
        <w:t xml:space="preserve">Un buen negocio </w:t>
      </w:r>
    </w:p>
    <w:p w:rsidR="003476DE" w:rsidRDefault="003476DE" w:rsidP="003476DE">
      <w:pPr>
        <w:rPr>
          <w:lang w:val="es-ES"/>
        </w:rPr>
      </w:pPr>
      <w:r>
        <w:rPr>
          <w:lang w:val="es-ES"/>
        </w:rPr>
        <w:t>Desde un punto de vista industrial el desarrollo de esta línea de mobiliario, tiene muchos puntos innovadores, el primero es que la materia prima al ser de desechos de la empresa no tiene ningún costo, no obstante, es madera de la más alta calidad, a una disposición casi inmediata por lo cual los costes de transporte también se nulifican.</w:t>
      </w:r>
    </w:p>
    <w:p w:rsidR="003476DE" w:rsidRDefault="003476DE" w:rsidP="003476DE">
      <w:pPr>
        <w:rPr>
          <w:lang w:val="es-ES"/>
        </w:rPr>
      </w:pPr>
      <w:r>
        <w:rPr>
          <w:lang w:val="es-ES"/>
        </w:rPr>
        <w:t xml:space="preserve">El desarrollo de cada objeto se da a base a cortes ya preestablecidos por los que los cambios en estos son mínimos, dejando los mayores gastos en los materiales de acabado y una mano de obra bastante baja por lo cual los costos de producción de </w:t>
      </w:r>
      <w:proofErr w:type="spellStart"/>
      <w:r>
        <w:rPr>
          <w:lang w:val="es-ES"/>
        </w:rPr>
        <w:t>twin</w:t>
      </w:r>
      <w:proofErr w:type="spellEnd"/>
      <w:r>
        <w:rPr>
          <w:lang w:val="es-ES"/>
        </w:rPr>
        <w:t xml:space="preserve"> son bastante bajos, lo que permite no solo de que el precio sea muy competitivo con respecto del resto de muebles del mercado, transformando a </w:t>
      </w:r>
      <w:proofErr w:type="spellStart"/>
      <w:r>
        <w:rPr>
          <w:lang w:val="es-ES"/>
        </w:rPr>
        <w:t>twin</w:t>
      </w:r>
      <w:proofErr w:type="spellEnd"/>
      <w:r>
        <w:rPr>
          <w:lang w:val="es-ES"/>
        </w:rPr>
        <w:t xml:space="preserve"> en diseño al alcance de la clase media , un diseño hecho para la gente  que ha sido afectada tan fuer</w:t>
      </w:r>
      <w:r>
        <w:rPr>
          <w:lang w:val="es-ES"/>
        </w:rPr>
        <w:t xml:space="preserve">temente por el </w:t>
      </w:r>
      <w:proofErr w:type="spellStart"/>
      <w:r>
        <w:rPr>
          <w:lang w:val="es-ES"/>
        </w:rPr>
        <w:t>C</w:t>
      </w:r>
      <w:r>
        <w:rPr>
          <w:lang w:val="es-ES"/>
        </w:rPr>
        <w:t>ovid</w:t>
      </w:r>
      <w:proofErr w:type="spellEnd"/>
      <w:r>
        <w:rPr>
          <w:lang w:val="es-ES"/>
        </w:rPr>
        <w:t xml:space="preserve"> -19, a un precio que permita mover  nuestras economías en micro-escalas, en Costa Rica </w:t>
      </w:r>
    </w:p>
    <w:p w:rsidR="003476DE" w:rsidRDefault="003476DE" w:rsidP="003476DE">
      <w:pPr>
        <w:rPr>
          <w:lang w:val="es-ES"/>
        </w:rPr>
      </w:pPr>
      <w:r>
        <w:rPr>
          <w:lang w:val="es-ES"/>
        </w:rPr>
        <w:t xml:space="preserve">El gran valor agregado que tiene </w:t>
      </w:r>
      <w:proofErr w:type="spellStart"/>
      <w:r>
        <w:rPr>
          <w:lang w:val="es-ES"/>
        </w:rPr>
        <w:t>twin</w:t>
      </w:r>
      <w:proofErr w:type="spellEnd"/>
      <w:r>
        <w:rPr>
          <w:lang w:val="es-ES"/>
        </w:rPr>
        <w:t>, en cuanto a diseño, es que con las mismas 4 piezas se pueden desarrollar dos mesas de noche las cuales son muy parecidas, podrían incluso pasar a ser percibidas como la misma, como lo son los gemelos que pese a ser muy parecidos en muchas ocasiones idénticos son personas totalmente diferentes</w:t>
      </w:r>
    </w:p>
    <w:p w:rsidR="003476DE" w:rsidRDefault="003476DE">
      <w:pPr>
        <w:rPr>
          <w:lang w:val="es-ES"/>
        </w:rPr>
      </w:pPr>
    </w:p>
    <w:p w:rsidR="00A658FE" w:rsidRDefault="001671C9">
      <w:pPr>
        <w:rPr>
          <w:lang w:val="es-ES"/>
        </w:rPr>
      </w:pPr>
      <w:r>
        <w:rPr>
          <w:lang w:val="es-ES"/>
        </w:rPr>
        <w:t xml:space="preserve">Este diseño se puede </w:t>
      </w:r>
      <w:r w:rsidR="00147922">
        <w:rPr>
          <w:lang w:val="es-ES"/>
        </w:rPr>
        <w:t xml:space="preserve">producir industrial o artesanamente según sea conveniente o necesario </w:t>
      </w:r>
    </w:p>
    <w:p w:rsidR="00147922" w:rsidRPr="00827B52" w:rsidRDefault="00147922">
      <w:pPr>
        <w:rPr>
          <w:lang w:val="es-ES"/>
        </w:rPr>
      </w:pPr>
    </w:p>
    <w:sectPr w:rsidR="00147922" w:rsidRPr="00827B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52"/>
    <w:rsid w:val="000D02A0"/>
    <w:rsid w:val="00147922"/>
    <w:rsid w:val="001671C9"/>
    <w:rsid w:val="003476DE"/>
    <w:rsid w:val="003800A9"/>
    <w:rsid w:val="006A6882"/>
    <w:rsid w:val="00741A2B"/>
    <w:rsid w:val="00827B52"/>
    <w:rsid w:val="008C5AB3"/>
    <w:rsid w:val="00A658FE"/>
    <w:rsid w:val="00C93A1D"/>
    <w:rsid w:val="00D5589F"/>
    <w:rsid w:val="00DF1A74"/>
    <w:rsid w:val="00F00743"/>
    <w:rsid w:val="00FF16A4"/>
    <w:rsid w:val="00FF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366E"/>
  <w15:chartTrackingRefBased/>
  <w15:docId w15:val="{796C51AA-715C-4DEB-8A5B-C67006FD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2C80A-9C2C-46F3-A6C2-1F9A0F9A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310</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Barros</dc:creator>
  <cp:keywords/>
  <dc:description/>
  <cp:lastModifiedBy>Robert Barros</cp:lastModifiedBy>
  <cp:revision>3</cp:revision>
  <dcterms:created xsi:type="dcterms:W3CDTF">2020-07-06T07:25:00Z</dcterms:created>
  <dcterms:modified xsi:type="dcterms:W3CDTF">2020-07-07T09:28:00Z</dcterms:modified>
</cp:coreProperties>
</file>